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697F6" w14:textId="6E06C1DB" w:rsidR="00A924F9" w:rsidRDefault="00C640F9">
      <w:r>
        <w:t>Rays Room – Enriching Relationships Rewards System</w:t>
      </w:r>
      <w:r>
        <w:br/>
      </w:r>
      <w:r w:rsidRPr="00C640F9">
        <w:t xml:space="preserve">Introducing our innovative Positive </w:t>
      </w:r>
      <w:r w:rsidRPr="00C640F9">
        <w:t>Behaviour</w:t>
      </w:r>
      <w:r w:rsidRPr="00C640F9">
        <w:t xml:space="preserve"> System – a creative and engaging approach to nurturing positive </w:t>
      </w:r>
      <w:r w:rsidRPr="00C640F9">
        <w:t>behaviour</w:t>
      </w:r>
      <w:r w:rsidRPr="00C640F9">
        <w:t xml:space="preserve"> in kids with a focus on building meaningful relationships. Every time a child exhibits positive </w:t>
      </w:r>
      <w:r w:rsidRPr="00C640F9">
        <w:t>behaviour</w:t>
      </w:r>
      <w:r w:rsidRPr="00C640F9">
        <w:t xml:space="preserve">, they earn a ticket, a tangible symbol of their achievements. These tickets are proudly accumulated in a clear jar, visually showcasing the progress they've made. Instead of traditional prizes, our rewards are relationship-oriented, fostering connections that matter. From special one-on-one activities with caregivers to shared experiences with family and friends, our system emphasizes the power of positive connections. As the jar fills, so does the child's sense of accomplishment and the bonds that strengthen their support network. Join us in transforming </w:t>
      </w:r>
      <w:r w:rsidRPr="00C640F9">
        <w:t>behaviour</w:t>
      </w:r>
      <w:r w:rsidRPr="00C640F9">
        <w:t xml:space="preserve"> management into a journey of growth and connection, one ticket at a time.</w:t>
      </w:r>
    </w:p>
    <w:sectPr w:rsidR="00A924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F9"/>
    <w:rsid w:val="00493C6F"/>
    <w:rsid w:val="00756E6A"/>
    <w:rsid w:val="00A924F9"/>
    <w:rsid w:val="00C640F9"/>
    <w:rsid w:val="00D14A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90CC"/>
  <w15:chartTrackingRefBased/>
  <w15:docId w15:val="{8F9A52CD-7559-4033-85E1-A67E07E2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medhora</dc:creator>
  <cp:keywords/>
  <dc:description/>
  <cp:lastModifiedBy>Ray medhora</cp:lastModifiedBy>
  <cp:revision>1</cp:revision>
  <dcterms:created xsi:type="dcterms:W3CDTF">2023-12-15T12:32:00Z</dcterms:created>
  <dcterms:modified xsi:type="dcterms:W3CDTF">2023-12-15T12:34:00Z</dcterms:modified>
</cp:coreProperties>
</file>